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BC79A2" w:rsidRDefault="00B75C7E" w:rsidP="00B75C7E">
      <w:pPr>
        <w:pStyle w:val="Standard"/>
        <w:spacing w:after="3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Модель образовательного процесса, самостоятельной, игровой деятельности и прогулки в </w:t>
      </w:r>
      <w:r w:rsidRPr="00BC79A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теплый период</w:t>
      </w:r>
    </w:p>
    <w:p w:rsidR="00B75C7E" w:rsidRPr="00586A17" w:rsidRDefault="00B75C7E" w:rsidP="00B75C7E">
      <w:pPr>
        <w:pStyle w:val="Standard"/>
        <w:spacing w:after="3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(10,5 часовое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пребывание</w:t>
      </w:r>
      <w:r w:rsidRPr="00586A1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2021-2022 уч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B75C7E" w:rsidRDefault="00B75C7E" w:rsidP="00B75C7E">
      <w:pPr>
        <w:pStyle w:val="Standard"/>
        <w:spacing w:after="3" w:line="240" w:lineRule="auto"/>
        <w:ind w:right="194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5C7E" w:rsidRDefault="00B75C7E" w:rsidP="00B75C7E">
      <w:pPr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49207E">
        <w:rPr>
          <w:rFonts w:ascii="Times New Roman" w:eastAsia="Calibri" w:hAnsi="Times New Roman"/>
          <w:sz w:val="22"/>
          <w:szCs w:val="22"/>
          <w:lang w:val="ru-RU" w:bidi="ar-SA"/>
        </w:rPr>
        <w:t xml:space="preserve"> </w:t>
      </w: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>Режим дня подготовительной группы (6-7 лет)</w:t>
      </w:r>
    </w:p>
    <w:p w:rsidR="00B75C7E" w:rsidRPr="00642E53" w:rsidRDefault="00B75C7E" w:rsidP="00B75C7E">
      <w:pPr>
        <w:rPr>
          <w:rFonts w:ascii="Times New Roman" w:eastAsia="Calibri" w:hAnsi="Times New Roman"/>
          <w:sz w:val="22"/>
          <w:szCs w:val="22"/>
          <w:lang w:val="ru-RU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358"/>
        <w:gridCol w:w="1724"/>
      </w:tblGrid>
      <w:tr w:rsidR="00B75C7E" w:rsidRPr="0049207E" w:rsidTr="00233B37">
        <w:trPr>
          <w:trHeight w:val="341"/>
        </w:trPr>
        <w:tc>
          <w:tcPr>
            <w:tcW w:w="7621" w:type="dxa"/>
            <w:gridSpan w:val="2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Утренний прием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Осмотр детей, термометрия: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Игры детей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07.15-08.20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Упражнения со 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портивным инвентарем и без него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08.20-08.30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Завтрак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08.30-09.00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Образовательная нагрузка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Организованная образовательная деятельность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09.00-09.30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Двигательная активность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Подвижные игры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09.30-10.30</w:t>
            </w:r>
          </w:p>
        </w:tc>
      </w:tr>
      <w:tr w:rsidR="00B75C7E" w:rsidRPr="0049207E" w:rsidTr="00233B37">
        <w:trPr>
          <w:trHeight w:val="43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10.30-10.50</w:t>
            </w:r>
          </w:p>
        </w:tc>
      </w:tr>
      <w:tr w:rsidR="00B75C7E" w:rsidRPr="0049207E" w:rsidTr="00233B37">
        <w:trPr>
          <w:trHeight w:val="38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ащение с прогулки: переодевание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10.50-12-25</w:t>
            </w:r>
          </w:p>
        </w:tc>
      </w:tr>
      <w:tr w:rsidR="00B75C7E" w:rsidRPr="0049207E" w:rsidTr="00233B37">
        <w:trPr>
          <w:trHeight w:val="32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Обед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процедуры, посадка детей за столы; Прием пищи; 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12-25-12.50</w:t>
            </w:r>
          </w:p>
        </w:tc>
      </w:tr>
      <w:tr w:rsidR="00B75C7E" w:rsidRPr="0049207E" w:rsidTr="00233B37">
        <w:trPr>
          <w:trHeight w:val="588"/>
        </w:trPr>
        <w:tc>
          <w:tcPr>
            <w:tcW w:w="2263" w:type="dxa"/>
            <w:vMerge w:val="restart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сну: туалет, переодевание;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12.50-15.20</w:t>
            </w:r>
          </w:p>
        </w:tc>
      </w:tr>
      <w:tr w:rsidR="00B75C7E" w:rsidRPr="0049207E" w:rsidTr="00233B37">
        <w:trPr>
          <w:trHeight w:val="279"/>
        </w:trPr>
        <w:tc>
          <w:tcPr>
            <w:tcW w:w="2263" w:type="dxa"/>
            <w:vMerge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Пробуждение; постепенный подъем, водные процедуры, переодевание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15.20-15.30</w:t>
            </w:r>
          </w:p>
        </w:tc>
      </w:tr>
      <w:tr w:rsidR="00B75C7E" w:rsidRPr="0049207E" w:rsidTr="00233B37">
        <w:trPr>
          <w:trHeight w:val="312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Полдник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15.30-15.50</w:t>
            </w:r>
          </w:p>
        </w:tc>
      </w:tr>
      <w:tr w:rsidR="00B75C7E" w:rsidRPr="0049207E" w:rsidTr="00233B37">
        <w:trPr>
          <w:trHeight w:val="1172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двигательная активность.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Уход домой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Спокойный досуг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15.50-17:45</w:t>
            </w:r>
          </w:p>
        </w:tc>
      </w:tr>
    </w:tbl>
    <w:p w:rsidR="00B75C7E" w:rsidRDefault="00B75C7E" w:rsidP="00B75C7E">
      <w:pPr>
        <w:autoSpaceDN/>
        <w:textAlignment w:val="auto"/>
        <w:rPr>
          <w:rFonts w:eastAsia="Calibri"/>
          <w:lang w:val="ru-RU" w:bidi="ar-SA"/>
        </w:rPr>
      </w:pPr>
    </w:p>
    <w:p w:rsidR="00B75C7E" w:rsidRDefault="00B75C7E" w:rsidP="00B75C7E">
      <w:pPr>
        <w:autoSpaceDN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lastRenderedPageBreak/>
        <w:t>Режим дня старшей группы (5-6 лет)</w:t>
      </w:r>
    </w:p>
    <w:p w:rsidR="00B75C7E" w:rsidRPr="00642E53" w:rsidRDefault="00B75C7E" w:rsidP="00B75C7E">
      <w:pPr>
        <w:autoSpaceDN/>
        <w:jc w:val="center"/>
        <w:textAlignment w:val="auto"/>
        <w:rPr>
          <w:rFonts w:ascii="Times New Roman" w:eastAsia="Calibri" w:hAnsi="Times New Roman"/>
          <w:sz w:val="22"/>
          <w:szCs w:val="22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358"/>
        <w:gridCol w:w="1724"/>
      </w:tblGrid>
      <w:tr w:rsidR="00B75C7E" w:rsidRPr="0049207E" w:rsidTr="00233B37">
        <w:tc>
          <w:tcPr>
            <w:tcW w:w="7621" w:type="dxa"/>
            <w:gridSpan w:val="2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Утренний прием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Осмотр детей, термометрия: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Игры детей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07.15-08.20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Упражнения со 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портивным инвентарем и без него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08.20-08.30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Завтрак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08.30-09.00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Образовательная нагрузка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Организованная образовательная деятельность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09.00-09.25</w:t>
            </w:r>
          </w:p>
        </w:tc>
      </w:tr>
      <w:tr w:rsidR="00B75C7E" w:rsidRPr="0049207E" w:rsidTr="00233B37"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Двигательная активность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Подвижные игры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09.25-10.30</w:t>
            </w:r>
          </w:p>
        </w:tc>
      </w:tr>
      <w:tr w:rsidR="00B75C7E" w:rsidRPr="0049207E" w:rsidTr="00233B37">
        <w:trPr>
          <w:trHeight w:val="43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10.30-10.50</w:t>
            </w:r>
          </w:p>
        </w:tc>
      </w:tr>
      <w:tr w:rsidR="00B75C7E" w:rsidRPr="0049207E" w:rsidTr="00233B37">
        <w:trPr>
          <w:trHeight w:val="38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ащение с прогулки: переодевание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10.50-12.15</w:t>
            </w:r>
          </w:p>
        </w:tc>
      </w:tr>
      <w:tr w:rsidR="00B75C7E" w:rsidRPr="0049207E" w:rsidTr="00233B37">
        <w:trPr>
          <w:trHeight w:val="324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Обед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процедуры, посадка детей за столы; Прием пищи; 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12.25-12.45</w:t>
            </w:r>
          </w:p>
        </w:tc>
      </w:tr>
      <w:tr w:rsidR="00B75C7E" w:rsidRPr="0049207E" w:rsidTr="00233B37">
        <w:trPr>
          <w:trHeight w:val="588"/>
        </w:trPr>
        <w:tc>
          <w:tcPr>
            <w:tcW w:w="2263" w:type="dxa"/>
            <w:vMerge w:val="restart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сну: туалет, переодевание;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12.45-15.15</w:t>
            </w:r>
          </w:p>
        </w:tc>
      </w:tr>
      <w:tr w:rsidR="00B75C7E" w:rsidRPr="0049207E" w:rsidTr="00233B37">
        <w:trPr>
          <w:trHeight w:val="279"/>
        </w:trPr>
        <w:tc>
          <w:tcPr>
            <w:tcW w:w="2263" w:type="dxa"/>
            <w:vMerge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Пробуждение; постепенный подъем, водные процедуры, переодевание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15.15-15.30</w:t>
            </w:r>
          </w:p>
        </w:tc>
      </w:tr>
      <w:tr w:rsidR="00B75C7E" w:rsidRPr="0049207E" w:rsidTr="00233B37">
        <w:trPr>
          <w:trHeight w:val="312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Полдник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енические процедуры; Прием пищи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15.30-15.50</w:t>
            </w:r>
          </w:p>
        </w:tc>
      </w:tr>
      <w:tr w:rsidR="00B75C7E" w:rsidRPr="0049207E" w:rsidTr="00233B37">
        <w:trPr>
          <w:trHeight w:val="1172"/>
        </w:trPr>
        <w:tc>
          <w:tcPr>
            <w:tcW w:w="2263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двигательная активность.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Уход домой</w:t>
            </w:r>
          </w:p>
        </w:tc>
        <w:tc>
          <w:tcPr>
            <w:tcW w:w="535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Спокойный досуг</w:t>
            </w:r>
          </w:p>
        </w:tc>
        <w:tc>
          <w:tcPr>
            <w:tcW w:w="172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15.50-17:45</w:t>
            </w:r>
          </w:p>
        </w:tc>
      </w:tr>
    </w:tbl>
    <w:p w:rsidR="00B75C7E" w:rsidRPr="00586A17" w:rsidRDefault="00B75C7E" w:rsidP="00B75C7E">
      <w:pPr>
        <w:autoSpaceDN/>
        <w:textAlignment w:val="auto"/>
        <w:rPr>
          <w:rFonts w:eastAsia="Calibri"/>
          <w:lang w:val="ru-RU" w:bidi="ar-SA"/>
        </w:rPr>
      </w:pPr>
    </w:p>
    <w:p w:rsidR="00B75C7E" w:rsidRPr="00586A17" w:rsidRDefault="00B75C7E" w:rsidP="00B75C7E">
      <w:pPr>
        <w:autoSpaceDN/>
        <w:spacing w:line="259" w:lineRule="auto"/>
        <w:jc w:val="right"/>
        <w:textAlignment w:val="auto"/>
        <w:rPr>
          <w:rFonts w:eastAsia="Calibri"/>
          <w:sz w:val="22"/>
          <w:szCs w:val="22"/>
          <w:lang w:val="ru-RU" w:bidi="ar-SA"/>
        </w:rPr>
      </w:pPr>
      <w:r>
        <w:rPr>
          <w:rFonts w:eastAsia="Calibri"/>
          <w:sz w:val="22"/>
          <w:szCs w:val="22"/>
          <w:lang w:val="ru-RU" w:bidi="ar-SA"/>
        </w:rPr>
        <w:t xml:space="preserve"> </w:t>
      </w: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>
        <w:rPr>
          <w:rFonts w:ascii="Times New Roman" w:eastAsia="Calibri" w:hAnsi="Times New Roman"/>
          <w:sz w:val="36"/>
          <w:szCs w:val="36"/>
          <w:lang w:val="ru-RU" w:bidi="ar-SA"/>
        </w:rPr>
        <w:t xml:space="preserve">                    </w:t>
      </w: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>Реж</w:t>
      </w:r>
      <w:r>
        <w:rPr>
          <w:rFonts w:ascii="Times New Roman" w:eastAsia="Calibri" w:hAnsi="Times New Roman"/>
          <w:sz w:val="36"/>
          <w:szCs w:val="36"/>
          <w:lang w:val="ru-RU" w:bidi="ar-SA"/>
        </w:rPr>
        <w:t>им дня средней группы (4-5 лет)</w:t>
      </w:r>
    </w:p>
    <w:p w:rsidR="00B75C7E" w:rsidRPr="00642E53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333"/>
        <w:gridCol w:w="1735"/>
      </w:tblGrid>
      <w:tr w:rsidR="00B75C7E" w:rsidRPr="0049207E" w:rsidTr="00233B37">
        <w:tc>
          <w:tcPr>
            <w:tcW w:w="7621" w:type="dxa"/>
            <w:gridSpan w:val="2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Утренний прием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Осмотр детей, термометрия: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Игры детей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07.15-08.20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Упражнения со спортивным инвентарем и без него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08.20-08.30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08.30-09.00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Образовательная нагрузка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Организованная образовательная деятельность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09.00-09.20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двигательная активность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прогулке;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Прогулка; подвижные игры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09.20-10.30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10.30-10.50</w:t>
            </w:r>
          </w:p>
        </w:tc>
      </w:tr>
      <w:tr w:rsidR="00B75C7E" w:rsidRPr="0049207E" w:rsidTr="00233B37">
        <w:trPr>
          <w:trHeight w:val="3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Отдых,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прогулки; переодевание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10.50-12.00</w:t>
            </w:r>
          </w:p>
        </w:tc>
      </w:tr>
      <w:tr w:rsidR="00B75C7E" w:rsidRPr="0049207E" w:rsidTr="00233B37">
        <w:trPr>
          <w:trHeight w:val="895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Обед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Подготовка к приему пищи: гигиенические процедуры, посадка детей за столы; Прием пищи; 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12.00-12.40</w:t>
            </w:r>
          </w:p>
        </w:tc>
      </w:tr>
      <w:tr w:rsidR="00B75C7E" w:rsidRPr="0049207E" w:rsidTr="00233B37">
        <w:trPr>
          <w:trHeight w:val="588"/>
        </w:trPr>
        <w:tc>
          <w:tcPr>
            <w:tcW w:w="2277" w:type="dxa"/>
            <w:vMerge w:val="restart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сну: туалет, переодевание;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сон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12.40-15.10</w:t>
            </w:r>
          </w:p>
        </w:tc>
      </w:tr>
      <w:tr w:rsidR="00B75C7E" w:rsidRPr="0049207E" w:rsidTr="00233B37">
        <w:trPr>
          <w:trHeight w:val="279"/>
        </w:trPr>
        <w:tc>
          <w:tcPr>
            <w:tcW w:w="2277" w:type="dxa"/>
            <w:vMerge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Пробуждение; постепенный подъем, водные процедуры, переодевание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15.10-15.30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Полдник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процедуры; Прием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15.30-16.00</w:t>
            </w:r>
          </w:p>
        </w:tc>
      </w:tr>
      <w:tr w:rsidR="00B75C7E" w:rsidRPr="0049207E" w:rsidTr="00233B37">
        <w:trPr>
          <w:trHeight w:val="3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Спокойный досуг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16.00-16.20</w:t>
            </w:r>
          </w:p>
        </w:tc>
      </w:tr>
      <w:tr w:rsidR="00B75C7E" w:rsidRPr="0049207E" w:rsidTr="00233B37">
        <w:trPr>
          <w:trHeight w:val="652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Прогулка, 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Уход домой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16.20-17:45</w:t>
            </w:r>
          </w:p>
        </w:tc>
      </w:tr>
    </w:tbl>
    <w:p w:rsidR="00B75C7E" w:rsidRPr="00586A17" w:rsidRDefault="00B75C7E" w:rsidP="00B75C7E">
      <w:pPr>
        <w:autoSpaceDN/>
        <w:spacing w:line="259" w:lineRule="auto"/>
        <w:jc w:val="right"/>
        <w:textAlignment w:val="auto"/>
        <w:rPr>
          <w:rFonts w:eastAsia="Calibri"/>
          <w:sz w:val="22"/>
          <w:szCs w:val="22"/>
          <w:lang w:val="ru-RU" w:bidi="ar-SA"/>
        </w:rPr>
      </w:pPr>
      <w:r>
        <w:rPr>
          <w:rFonts w:eastAsia="Calibri"/>
          <w:lang w:val="ru-RU" w:bidi="ar-SA"/>
        </w:rPr>
        <w:t xml:space="preserve"> </w:t>
      </w:r>
    </w:p>
    <w:p w:rsidR="00B75C7E" w:rsidRDefault="00B75C7E" w:rsidP="00B75C7E">
      <w:pPr>
        <w:autoSpaceDN/>
        <w:spacing w:line="259" w:lineRule="auto"/>
        <w:textAlignment w:val="auto"/>
        <w:rPr>
          <w:rFonts w:eastAsia="Calibri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>
        <w:rPr>
          <w:rFonts w:ascii="Times New Roman" w:eastAsia="Calibri" w:hAnsi="Times New Roman"/>
          <w:sz w:val="36"/>
          <w:szCs w:val="36"/>
          <w:lang w:val="ru-RU" w:bidi="ar-SA"/>
        </w:rPr>
        <w:t xml:space="preserve">              </w:t>
      </w: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 xml:space="preserve">Режим дня </w:t>
      </w:r>
      <w:r>
        <w:rPr>
          <w:rFonts w:ascii="Times New Roman" w:eastAsia="Calibri" w:hAnsi="Times New Roman"/>
          <w:sz w:val="36"/>
          <w:szCs w:val="36"/>
          <w:lang w:val="ru-RU" w:bidi="ar-SA"/>
        </w:rPr>
        <w:t>второй младшей группы (3-4 лет)</w:t>
      </w:r>
    </w:p>
    <w:p w:rsidR="00B75C7E" w:rsidRPr="00642E53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333"/>
        <w:gridCol w:w="1735"/>
      </w:tblGrid>
      <w:tr w:rsidR="00B75C7E" w:rsidRPr="0049207E" w:rsidTr="00233B37">
        <w:tc>
          <w:tcPr>
            <w:tcW w:w="7621" w:type="dxa"/>
            <w:gridSpan w:val="2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Утренний прием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Осмотр детей, термометрия: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Игры детей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07.15-08.15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гимнастика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Упражнения со 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портивным инвентарем и без него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08.15-08.25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08.25-09.00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Образовательная нагрузка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Организованная образовательная деятельность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09.00-09.15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Отдых, игры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09.15-10.30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10.30-10.50</w:t>
            </w:r>
          </w:p>
        </w:tc>
      </w:tr>
      <w:tr w:rsidR="00B75C7E" w:rsidRPr="0049207E" w:rsidTr="00233B37">
        <w:trPr>
          <w:trHeight w:val="3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Прогулка, двигательная активность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прогулке;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Прогулка;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Возвращение с прогулки: </w:t>
            </w:r>
            <w:proofErr w:type="spellStart"/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преодевание</w:t>
            </w:r>
            <w:proofErr w:type="spellEnd"/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10.50-12.00</w:t>
            </w:r>
          </w:p>
        </w:tc>
      </w:tr>
      <w:tr w:rsidR="00B75C7E" w:rsidRPr="0049207E" w:rsidTr="00233B37">
        <w:trPr>
          <w:trHeight w:val="895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Обед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Подготовка к приему пищи: гигиенические процедуры, посадка детей за столы; Прием пищи; гигиенические про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12.00-12.30</w:t>
            </w:r>
          </w:p>
        </w:tc>
      </w:tr>
      <w:tr w:rsidR="00B75C7E" w:rsidRPr="0049207E" w:rsidTr="00233B37">
        <w:trPr>
          <w:trHeight w:val="588"/>
        </w:trPr>
        <w:tc>
          <w:tcPr>
            <w:tcW w:w="2277" w:type="dxa"/>
            <w:vMerge w:val="restart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сну: туалет, переодевание;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12.30-15.00</w:t>
            </w:r>
          </w:p>
        </w:tc>
      </w:tr>
      <w:tr w:rsidR="00B75C7E" w:rsidRPr="0049207E" w:rsidTr="00233B37">
        <w:trPr>
          <w:trHeight w:val="279"/>
        </w:trPr>
        <w:tc>
          <w:tcPr>
            <w:tcW w:w="2277" w:type="dxa"/>
            <w:vMerge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Пробуждение; постепенный подъем, водные процедуры, переодевание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Полдник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процедуры; Прием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15.30-15.55</w:t>
            </w:r>
          </w:p>
        </w:tc>
      </w:tr>
      <w:tr w:rsidR="00B75C7E" w:rsidRPr="0049207E" w:rsidTr="00233B37">
        <w:trPr>
          <w:trHeight w:val="742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Прогулка, 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Уход домой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15.55-17:45</w:t>
            </w:r>
          </w:p>
        </w:tc>
      </w:tr>
    </w:tbl>
    <w:p w:rsidR="00B75C7E" w:rsidRDefault="00B75C7E" w:rsidP="00B75C7E">
      <w:pPr>
        <w:pStyle w:val="Standard"/>
        <w:tabs>
          <w:tab w:val="left" w:pos="300"/>
        </w:tabs>
        <w:spacing w:after="3" w:line="240" w:lineRule="auto"/>
        <w:ind w:right="1943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5C7E" w:rsidRDefault="00B75C7E" w:rsidP="00B75C7E">
      <w:pPr>
        <w:pStyle w:val="Standard"/>
        <w:spacing w:after="3" w:line="240" w:lineRule="auto"/>
        <w:ind w:right="194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5C7E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>
        <w:rPr>
          <w:rFonts w:ascii="Times New Roman" w:eastAsia="Calibri" w:hAnsi="Times New Roman"/>
          <w:sz w:val="36"/>
          <w:szCs w:val="36"/>
          <w:lang w:val="ru-RU" w:bidi="ar-SA"/>
        </w:rPr>
        <w:t xml:space="preserve">             </w:t>
      </w:r>
    </w:p>
    <w:p w:rsidR="00B75C7E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B75C7E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 xml:space="preserve">Режим дня </w:t>
      </w:r>
      <w:r>
        <w:rPr>
          <w:rFonts w:ascii="Times New Roman" w:eastAsia="Calibri" w:hAnsi="Times New Roman"/>
          <w:sz w:val="36"/>
          <w:szCs w:val="36"/>
          <w:lang w:val="ru-RU" w:bidi="ar-SA"/>
        </w:rPr>
        <w:t>первой младшей группы (2-3 лет)</w:t>
      </w:r>
    </w:p>
    <w:p w:rsidR="00B75C7E" w:rsidRPr="00642E53" w:rsidRDefault="00B75C7E" w:rsidP="00B75C7E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333"/>
        <w:gridCol w:w="1735"/>
      </w:tblGrid>
      <w:tr w:rsidR="00B75C7E" w:rsidRPr="0049207E" w:rsidTr="00233B37">
        <w:tc>
          <w:tcPr>
            <w:tcW w:w="7621" w:type="dxa"/>
            <w:gridSpan w:val="2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Утренний прием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Осмотр детей, термометрия: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Игры детей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07.15-08.15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гимнастика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Упражнения со 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портивным инвентарем и без него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08.15-08.25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пищи: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08.25-09.00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Образовательная нагрузка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Организованная образовательная деятельность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09.00-09.10</w:t>
            </w:r>
          </w:p>
        </w:tc>
      </w:tr>
      <w:tr w:rsidR="00B75C7E" w:rsidRPr="0049207E" w:rsidTr="00233B37"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Отдых, игры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09.10-10.30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10.30-10.50</w:t>
            </w:r>
          </w:p>
        </w:tc>
      </w:tr>
      <w:tr w:rsidR="00B75C7E" w:rsidRPr="0049207E" w:rsidTr="00233B37">
        <w:trPr>
          <w:trHeight w:val="3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Прогулка, двигательная активность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прогулке;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Прогулка;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Возвращение с прогулки: </w:t>
            </w:r>
            <w:proofErr w:type="spellStart"/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преодевание</w:t>
            </w:r>
            <w:proofErr w:type="spellEnd"/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10.50-12.00</w:t>
            </w:r>
          </w:p>
        </w:tc>
      </w:tr>
      <w:tr w:rsidR="00B75C7E" w:rsidRPr="0049207E" w:rsidTr="00233B37">
        <w:trPr>
          <w:trHeight w:val="895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Обед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Подготовка к приему пищи: гигиенические процедуры, посадка детей за столы; Прием пищи; гигиеничес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кие процедуры после приема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12.00-12.30</w:t>
            </w:r>
          </w:p>
        </w:tc>
      </w:tr>
      <w:tr w:rsidR="00B75C7E" w:rsidRPr="0049207E" w:rsidTr="00233B37">
        <w:trPr>
          <w:trHeight w:val="588"/>
        </w:trPr>
        <w:tc>
          <w:tcPr>
            <w:tcW w:w="2277" w:type="dxa"/>
            <w:vMerge w:val="restart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сну: туалет, переодевание;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Дневной сон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12.30-15.00</w:t>
            </w:r>
          </w:p>
        </w:tc>
      </w:tr>
      <w:tr w:rsidR="00B75C7E" w:rsidRPr="0049207E" w:rsidTr="00233B37">
        <w:trPr>
          <w:trHeight w:val="279"/>
        </w:trPr>
        <w:tc>
          <w:tcPr>
            <w:tcW w:w="2277" w:type="dxa"/>
            <w:vMerge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Пробуждение; постепенный подъем, водные процедуры, переодевание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15.00-15.30</w:t>
            </w:r>
          </w:p>
        </w:tc>
      </w:tr>
      <w:tr w:rsidR="00B75C7E" w:rsidRPr="0049207E" w:rsidTr="00233B37">
        <w:trPr>
          <w:trHeight w:val="780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Полдник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приему пищи; гигиенические процедуры; Прием пищи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гигиенические процедуры; Прием пищи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15.30-15.55</w:t>
            </w:r>
          </w:p>
        </w:tc>
      </w:tr>
      <w:tr w:rsidR="00B75C7E" w:rsidRPr="0049207E" w:rsidTr="00233B37">
        <w:trPr>
          <w:trHeight w:val="742"/>
        </w:trPr>
        <w:tc>
          <w:tcPr>
            <w:tcW w:w="2277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Прогулка, 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Уход домой</w:t>
            </w:r>
          </w:p>
        </w:tc>
        <w:tc>
          <w:tcPr>
            <w:tcW w:w="5344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переодевание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Прогулка, подвижные игры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B75C7E" w:rsidRPr="0049207E" w:rsidRDefault="00B75C7E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15.55-17:45</w:t>
            </w:r>
          </w:p>
        </w:tc>
      </w:tr>
    </w:tbl>
    <w:p w:rsidR="00D50903" w:rsidRDefault="00D50903"/>
    <w:sectPr w:rsidR="00D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4"/>
    <w:rsid w:val="008E6F74"/>
    <w:rsid w:val="00B75C7E"/>
    <w:rsid w:val="00D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08FA"/>
  <w15:chartTrackingRefBased/>
  <w15:docId w15:val="{A24BEB02-B1C6-424D-8318-2A7C1E98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C7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5C7E"/>
    <w:pPr>
      <w:autoSpaceDN w:val="0"/>
      <w:spacing w:after="200" w:line="276" w:lineRule="auto"/>
      <w:textAlignment w:val="baseline"/>
    </w:pPr>
    <w:rPr>
      <w:rFonts w:ascii="Calibri" w:eastAsia="Times New Roman" w:hAnsi="Calibri" w:cs="F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IL9kSPGeVf3FHeAUkmk5S1g28D5gZjav7JI7/D3VtsI=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cmzEaaBhFh/REHqvdq8qIo5fvepmXpsFdAMPu5qaJpNovI7OPaYZ67UYG5jj4aQm
hDmqcSIgVU7lLDxMIWZBQA==</SignatureValue>
  <KeyInfo>
    <X509Data>
      <X509Certificate>MIIJ6TCCCZagAwIBAgIRAg6Y+wDDrLKSTOl/XCywrvEwCgYIKoUDBwEBAwIwggGJ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0J3QotCj0KAiMB4XDTIxMDIwMjE1MTEwMloXDTIyMDIwMjE0NDU0OVowggH8MTAw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hJYg0KHQpC8xMjgtMzU5MiDQvtGCIDE3LjEwLjIwMTgwNgYFKoUDZG8ELQwrItCa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j9C30Ywg0KDQvtGB0YHQuNC4ggsA351M5wAAAAAEdjAdBgNVHQ4EFgQUC+NBp+dD
vSB7G3YaW9ZFgbOo0CswCgYIKoUDBwEBAwIDQQDMpxkuyaHexBkvO3aXYxpTgDi2
G2yShjbiwtIv2q4B3laD6+0pElOPJiv6oB3EsshIlJsTwVg17GjV+ijBpeWf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C2LIhnZpwgMqKwkAkYNWwUkmmkw=</DigestValue>
      </Reference>
      <Reference URI="/word/fontTable.xml?ContentType=application/vnd.openxmlformats-officedocument.wordprocessingml.fontTable+xml">
        <DigestMethod Algorithm="http://www.w3.org/2000/09/xmldsig#sha1"/>
        <DigestValue>brjaWgplUYkE6d7UxjJhfshrggM=</DigestValue>
      </Reference>
      <Reference URI="/word/settings.xml?ContentType=application/vnd.openxmlformats-officedocument.wordprocessingml.settings+xml">
        <DigestMethod Algorithm="http://www.w3.org/2000/09/xmldsig#sha1"/>
        <DigestValue>sXSFOTvBX4EUlpj6Saipjw40ivk=</DigestValue>
      </Reference>
      <Reference URI="/word/styles.xml?ContentType=application/vnd.openxmlformats-officedocument.wordprocessingml.styles+xml">
        <DigestMethod Algorithm="http://www.w3.org/2000/09/xmldsig#sha1"/>
        <DigestValue>H5IJ/rA9EjxPF2f3MgNzWwWh13s=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2021-09-08T07:00:10Z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79182</cp:lastModifiedBy>
  <cp:revision>2</cp:revision>
  <dcterms:created xsi:type="dcterms:W3CDTF">2021-09-08T06:46:00Z</dcterms:created>
  <dcterms:modified xsi:type="dcterms:W3CDTF">2021-09-08T06:50:00Z</dcterms:modified>
</cp:coreProperties>
</file>